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F3" w:rsidRPr="000A42F3" w:rsidRDefault="000A42F3" w:rsidP="000A42F3">
      <w:pPr>
        <w:spacing w:after="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  <w:proofErr w:type="spellStart"/>
      <w:r w:rsidRPr="000A42F3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Snadir</w:t>
      </w:r>
      <w:proofErr w:type="spellEnd"/>
      <w:r w:rsidRPr="000A42F3">
        <w:rPr>
          <w:rFonts w:ascii="Arial" w:eastAsia="Times New Roman" w:hAnsi="Arial" w:cs="Arial"/>
          <w:color w:val="333333"/>
          <w:sz w:val="27"/>
          <w:szCs w:val="27"/>
          <w:lang w:eastAsia="it-IT"/>
        </w:rPr>
        <w:t xml:space="preserve"> Info-Point n.388 - All'albo sindacale ex art.25 legge 300/1970. Carta del docente, al via l’accreditamento per i docenti con contratto a tempo determinato</w:t>
      </w:r>
    </w:p>
    <w:p w:rsidR="000A42F3" w:rsidRPr="000A42F3" w:rsidRDefault="000A42F3" w:rsidP="000A42F3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0A42F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it-IT"/>
        </w:rPr>
        <w:t>Da:</w:t>
      </w:r>
      <w:r w:rsidRPr="000A42F3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 SNADIR NAZIONALE [snadir@snadir.it]</w:t>
      </w:r>
    </w:p>
    <w:p w:rsidR="000A42F3" w:rsidRPr="000A42F3" w:rsidRDefault="000A42F3" w:rsidP="000A42F3">
      <w:pPr>
        <w:spacing w:before="150" w:after="22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bookmarkStart w:id="0" w:name="_GoBack"/>
      <w:bookmarkEnd w:id="0"/>
      <w:r w:rsidRPr="000A42F3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pict>
          <v:rect id="_x0000_i1026" style="width:0;height:0" o:hralign="center" o:hrstd="t" o:hr="t" fillcolor="#a0a0a0" stroked="f"/>
        </w:pict>
      </w:r>
    </w:p>
    <w:tbl>
      <w:tblPr>
        <w:tblW w:w="5000" w:type="pct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A42F3" w:rsidTr="000A42F3">
        <w:trPr>
          <w:tblCellSpacing w:w="75" w:type="dxa"/>
        </w:trPr>
        <w:tc>
          <w:tcPr>
            <w:tcW w:w="0" w:type="auto"/>
            <w:shd w:val="clear" w:color="auto" w:fill="ECECE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4"/>
              <w:gridCol w:w="73"/>
              <w:gridCol w:w="6391"/>
            </w:tblGrid>
            <w:tr w:rsidR="000A42F3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A42F3" w:rsidRDefault="000A42F3" w:rsidP="000A42F3">
                  <w:pPr>
                    <w:pStyle w:val="Titolo1"/>
                    <w:shd w:val="clear" w:color="auto" w:fill="ECECEC"/>
                    <w:spacing w:before="0" w:line="900" w:lineRule="atLeast"/>
                    <w:rPr>
                      <w:rFonts w:ascii="Arial" w:hAnsi="Arial" w:cs="Arial"/>
                      <w:color w:val="2F90E2"/>
                      <w:spacing w:val="-45"/>
                      <w:sz w:val="90"/>
                      <w:szCs w:val="90"/>
                    </w:rPr>
                  </w:pPr>
                  <w:r>
                    <w:rPr>
                      <w:rStyle w:val="Enfasigrassetto"/>
                      <w:rFonts w:ascii="Arial" w:hAnsi="Arial" w:cs="Arial"/>
                      <w:b w:val="0"/>
                      <w:bCs w:val="0"/>
                      <w:color w:val="2F90E2"/>
                      <w:spacing w:val="-45"/>
                      <w:sz w:val="90"/>
                      <w:szCs w:val="90"/>
                    </w:rPr>
                    <w:t>SNADIR INFO-POINT</w:t>
                  </w:r>
                </w:p>
                <w:p w:rsidR="000A42F3" w:rsidRDefault="000A42F3" w:rsidP="000A42F3">
                  <w:pPr>
                    <w:pStyle w:val="Titolo1"/>
                    <w:shd w:val="clear" w:color="auto" w:fill="ECECEC"/>
                    <w:spacing w:before="0" w:line="900" w:lineRule="atLeast"/>
                    <w:jc w:val="center"/>
                    <w:rPr>
                      <w:rFonts w:ascii="Arial" w:hAnsi="Arial" w:cs="Arial"/>
                      <w:color w:val="2F90E2"/>
                      <w:spacing w:val="-45"/>
                      <w:sz w:val="90"/>
                      <w:szCs w:val="90"/>
                    </w:rPr>
                  </w:pPr>
                  <w:r>
                    <w:rPr>
                      <w:rStyle w:val="Enfasigrassetto"/>
                      <w:rFonts w:ascii="Arial" w:hAnsi="Arial" w:cs="Arial"/>
                      <w:b w:val="0"/>
                      <w:bCs w:val="0"/>
                      <w:color w:val="000000"/>
                      <w:spacing w:val="-45"/>
                      <w:sz w:val="54"/>
                      <w:szCs w:val="54"/>
                    </w:rPr>
                    <w:t xml:space="preserve">La newsletter ufficiale dello </w:t>
                  </w:r>
                  <w:proofErr w:type="spellStart"/>
                  <w:r>
                    <w:rPr>
                      <w:rStyle w:val="Enfasigrassetto"/>
                      <w:rFonts w:ascii="Arial" w:hAnsi="Arial" w:cs="Arial"/>
                      <w:b w:val="0"/>
                      <w:bCs w:val="0"/>
                      <w:color w:val="000000"/>
                      <w:spacing w:val="-45"/>
                      <w:sz w:val="54"/>
                      <w:szCs w:val="54"/>
                    </w:rPr>
                    <w:t>Snadir</w:t>
                  </w:r>
                  <w:proofErr w:type="spellEnd"/>
                  <w:r>
                    <w:rPr>
                      <w:rStyle w:val="Enfasigrassetto"/>
                      <w:rFonts w:ascii="Arial" w:hAnsi="Arial" w:cs="Arial"/>
                      <w:b w:val="0"/>
                      <w:bCs w:val="0"/>
                      <w:color w:val="000000"/>
                      <w:spacing w:val="-45"/>
                      <w:sz w:val="54"/>
                      <w:szCs w:val="54"/>
                    </w:rPr>
                    <w:t xml:space="preserve"> (Federazione Gilda-</w:t>
                  </w:r>
                  <w:proofErr w:type="spellStart"/>
                  <w:r>
                    <w:rPr>
                      <w:rStyle w:val="Enfasigrassetto"/>
                      <w:rFonts w:ascii="Arial" w:hAnsi="Arial" w:cs="Arial"/>
                      <w:b w:val="0"/>
                      <w:bCs w:val="0"/>
                      <w:color w:val="000000"/>
                      <w:spacing w:val="-45"/>
                      <w:sz w:val="54"/>
                      <w:szCs w:val="54"/>
                    </w:rPr>
                    <w:t>Unams</w:t>
                  </w:r>
                  <w:proofErr w:type="spellEnd"/>
                  <w:r>
                    <w:rPr>
                      <w:rStyle w:val="Enfasigrassetto"/>
                      <w:rFonts w:ascii="Arial" w:hAnsi="Arial" w:cs="Arial"/>
                      <w:b w:val="0"/>
                      <w:bCs w:val="0"/>
                      <w:color w:val="000000"/>
                      <w:spacing w:val="-45"/>
                      <w:sz w:val="54"/>
                      <w:szCs w:val="54"/>
                    </w:rPr>
                    <w:t>)</w:t>
                  </w:r>
                </w:p>
                <w:p w:rsidR="000A42F3" w:rsidRDefault="000A42F3" w:rsidP="000A42F3">
                  <w:pPr>
                    <w:pStyle w:val="NormaleWeb"/>
                    <w:shd w:val="clear" w:color="auto" w:fill="ECECEC"/>
                    <w:spacing w:before="0" w:beforeAutospacing="0" w:after="0" w:afterAutospacing="0" w:line="900" w:lineRule="atLeast"/>
                    <w:jc w:val="center"/>
                    <w:rPr>
                      <w:rFonts w:ascii="Arial" w:hAnsi="Arial" w:cs="Arial"/>
                      <w:color w:val="2F90E2"/>
                      <w:spacing w:val="-45"/>
                      <w:sz w:val="90"/>
                      <w:szCs w:val="90"/>
                    </w:rPr>
                  </w:pPr>
                  <w:r>
                    <w:rPr>
                      <w:rStyle w:val="Enfasigrassetto"/>
                      <w:rFonts w:ascii="Arial" w:hAnsi="Arial" w:cs="Arial"/>
                      <w:color w:val="000000"/>
                      <w:spacing w:val="-45"/>
                      <w:sz w:val="48"/>
                      <w:szCs w:val="48"/>
                    </w:rPr>
                    <w:t>All'albo sindacale ex art.25 legge 300/1970</w:t>
                  </w:r>
                </w:p>
              </w:tc>
            </w:tr>
            <w:tr w:rsidR="000A42F3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ECEC"/>
                  <w:vAlign w:val="center"/>
                  <w:hideMark/>
                </w:tcPr>
                <w:p w:rsidR="000A42F3" w:rsidRDefault="000A42F3">
                  <w:pPr>
                    <w:spacing w:line="300" w:lineRule="atLeast"/>
                    <w:rPr>
                      <w:rFonts w:ascii="Times New Roman" w:hAnsi="Times New Roman" w:cs="Times New Roman"/>
                      <w:color w:val="FFFFFF"/>
                      <w:sz w:val="30"/>
                      <w:szCs w:val="30"/>
                    </w:rPr>
                  </w:pPr>
                  <w:r>
                    <w:rPr>
                      <w:color w:val="FFFFFF"/>
                      <w:sz w:val="30"/>
                      <w:szCs w:val="30"/>
                    </w:rPr>
                    <w:t> </w:t>
                  </w:r>
                </w:p>
              </w:tc>
            </w:tr>
            <w:tr w:rsidR="000A42F3">
              <w:trPr>
                <w:trHeight w:val="30"/>
                <w:tblCellSpacing w:w="0" w:type="dxa"/>
                <w:jc w:val="center"/>
              </w:trPr>
              <w:tc>
                <w:tcPr>
                  <w:tcW w:w="8700" w:type="dxa"/>
                  <w:gridSpan w:val="3"/>
                  <w:shd w:val="clear" w:color="auto" w:fill="FFFFFF"/>
                  <w:vAlign w:val="center"/>
                  <w:hideMark/>
                </w:tcPr>
                <w:p w:rsidR="000A42F3" w:rsidRDefault="000A42F3">
                  <w:pPr>
                    <w:spacing w:line="30" w:lineRule="atLeast"/>
                    <w:rPr>
                      <w:sz w:val="3"/>
                      <w:szCs w:val="3"/>
                    </w:rPr>
                  </w:pPr>
                  <w:r>
                    <w:rPr>
                      <w:sz w:val="3"/>
                      <w:szCs w:val="3"/>
                    </w:rPr>
                    <w:t> </w:t>
                  </w:r>
                </w:p>
              </w:tc>
            </w:tr>
            <w:tr w:rsidR="000A42F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A42F3" w:rsidRDefault="000A42F3" w:rsidP="000A42F3">
                  <w:pPr>
                    <w:spacing w:line="240" w:lineRule="atLeast"/>
                    <w:rPr>
                      <w:rFonts w:ascii="Arial" w:hAnsi="Arial" w:cs="Arial"/>
                      <w:color w:val="2F90E2"/>
                      <w:sz w:val="24"/>
                      <w:szCs w:val="24"/>
                    </w:rPr>
                  </w:pPr>
                  <w:r>
                    <w:rPr>
                      <w:rStyle w:val="Enfasigrassetto"/>
                      <w:rFonts w:ascii="Arial" w:hAnsi="Arial" w:cs="Arial"/>
                      <w:color w:val="2F90E2"/>
                    </w:rPr>
                    <w:t>Numero n. 388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0A42F3" w:rsidRDefault="000A42F3">
                  <w:pPr>
                    <w:spacing w:line="30" w:lineRule="atLeast"/>
                    <w:rPr>
                      <w:rFonts w:ascii="Times New Roman" w:hAnsi="Times New Roman" w:cs="Times New Roman"/>
                      <w:sz w:val="3"/>
                      <w:szCs w:val="3"/>
                    </w:rPr>
                  </w:pPr>
                  <w:r>
                    <w:rPr>
                      <w:sz w:val="3"/>
                      <w:szCs w:val="3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A42F3" w:rsidRDefault="000A42F3" w:rsidP="000A42F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2F90E2"/>
                      <w:sz w:val="48"/>
                      <w:szCs w:val="48"/>
                    </w:rPr>
                  </w:pPr>
                  <w:r>
                    <w:rPr>
                      <w:rStyle w:val="Enfasigrassetto"/>
                      <w:rFonts w:ascii="Arial" w:hAnsi="Arial" w:cs="Arial"/>
                      <w:color w:val="2F90E2"/>
                      <w:sz w:val="48"/>
                      <w:szCs w:val="48"/>
                    </w:rPr>
                    <w:t>24 giugno 2025</w:t>
                  </w:r>
                </w:p>
              </w:tc>
            </w:tr>
          </w:tbl>
          <w:p w:rsidR="000A42F3" w:rsidRDefault="000A42F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0A42F3" w:rsidRDefault="000A42F3" w:rsidP="000A42F3">
      <w:pPr>
        <w:rPr>
          <w:vanish/>
        </w:rPr>
      </w:pPr>
    </w:p>
    <w:tbl>
      <w:tblPr>
        <w:tblW w:w="902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9"/>
      </w:tblGrid>
      <w:tr w:rsidR="000A42F3" w:rsidTr="000A42F3">
        <w:trPr>
          <w:tblCellSpacing w:w="0" w:type="dxa"/>
          <w:jc w:val="center"/>
        </w:trPr>
        <w:tc>
          <w:tcPr>
            <w:tcW w:w="8700" w:type="dxa"/>
            <w:shd w:val="clear" w:color="auto" w:fill="FFFFFF"/>
            <w:vAlign w:val="center"/>
            <w:hideMark/>
          </w:tcPr>
          <w:p w:rsidR="000A42F3" w:rsidRDefault="000A42F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>
                  <wp:extent cx="5610225" cy="2609850"/>
                  <wp:effectExtent l="0" t="0" r="9525" b="0"/>
                  <wp:docPr id="7" name="Immagine 7" descr="https://archivio.snadir.it/immagini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chivio.snadir.it/immagini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2F3" w:rsidRDefault="000A42F3" w:rsidP="000A42F3">
      <w:pPr>
        <w:rPr>
          <w:vanish/>
        </w:rPr>
      </w:pPr>
    </w:p>
    <w:tbl>
      <w:tblPr>
        <w:tblW w:w="9000" w:type="dxa"/>
        <w:jc w:val="center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A42F3" w:rsidTr="000A42F3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42F3" w:rsidRDefault="000A42F3" w:rsidP="000A42F3">
            <w:pPr>
              <w:pStyle w:val="Titolo1"/>
              <w:shd w:val="clear" w:color="auto" w:fill="FFFFFF"/>
              <w:spacing w:before="0" w:after="120"/>
              <w:jc w:val="both"/>
              <w:rPr>
                <w:rFonts w:ascii="Arial" w:hAnsi="Arial" w:cs="Arial"/>
                <w:color w:val="2F90E2"/>
                <w:sz w:val="54"/>
                <w:szCs w:val="54"/>
              </w:rPr>
            </w:pPr>
            <w:r>
              <w:rPr>
                <w:rFonts w:ascii="Arial" w:hAnsi="Arial" w:cs="Arial"/>
                <w:color w:val="2F90E2"/>
                <w:shd w:val="clear" w:color="auto" w:fill="FFFFFF"/>
              </w:rPr>
              <w:lastRenderedPageBreak/>
              <w:t>Si invita a trasmettere il file pdf</w:t>
            </w:r>
            <w:r>
              <w:rPr>
                <w:rFonts w:ascii="Arial" w:hAnsi="Arial" w:cs="Arial"/>
                <w:color w:val="2F90E2"/>
              </w:rPr>
              <w:t>  </w:t>
            </w:r>
          </w:p>
          <w:p w:rsidR="000A42F3" w:rsidRDefault="000A42F3" w:rsidP="000A42F3">
            <w:pPr>
              <w:pStyle w:val="Titolo1"/>
              <w:shd w:val="clear" w:color="auto" w:fill="FFFFFF"/>
              <w:spacing w:before="0" w:after="120"/>
              <w:jc w:val="both"/>
              <w:rPr>
                <w:rFonts w:ascii="Arial" w:hAnsi="Arial" w:cs="Arial"/>
                <w:color w:val="000000"/>
                <w:sz w:val="54"/>
                <w:szCs w:val="54"/>
              </w:rPr>
            </w:pPr>
            <w:r>
              <w:rPr>
                <w:rFonts w:ascii="Segoe UI Symbol" w:hAnsi="Segoe UI Symbol" w:cs="Segoe UI Symbol"/>
                <w:color w:val="2F90E2"/>
                <w:sz w:val="54"/>
                <w:szCs w:val="54"/>
              </w:rPr>
              <w:t>👉</w:t>
            </w:r>
            <w:r>
              <w:rPr>
                <w:rFonts w:ascii="Arial" w:hAnsi="Arial" w:cs="Arial"/>
                <w:color w:val="2F90E2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HYPERLINK "https://customer44244.musvc2.net/e/tr?q=3%3d9aAT9%26I%3d0%26D%3d8gIVA%26L%3dARBXCZ%26z%3dE3JuP_1qXw_Ba_wxbp_7m_1qXw_AfhR2JtJnH9aAT9.Fv7.rR2LhY.w5y_OZsU_YOIy839h_OZsU_YOT9YCT_wxbp_7mmEhRv5sQr_HVzY_RKX_1qXw_AfQF2JILlKrBwJx_OZsU_YOisCxFtFwJ8eG.FiC%26m%3dCzP537.KnJ%26nP%3dDX7aF%26Jx%3dYIR0gER1f8j9XIZEgG%268%3dAa05jgIY08BX8e06AdB39eGT8eFVkgnVicGVAfB1f9HY8f059gDRkYmZkdlT0YmS&amp;mupckp=mupAtu4m8OiX0wt" \t "_blank"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Style w:val="Collegamentoipertestuale"/>
                <w:rFonts w:ascii="Arial" w:hAnsi="Arial" w:cs="Arial"/>
              </w:rPr>
              <w:t>Snadir</w:t>
            </w:r>
            <w:proofErr w:type="spellEnd"/>
            <w:r>
              <w:rPr>
                <w:rStyle w:val="Collegamentoipertestuale"/>
                <w:rFonts w:ascii="Arial" w:hAnsi="Arial" w:cs="Arial"/>
              </w:rPr>
              <w:t xml:space="preserve"> Info-Point n.388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2F90E2"/>
              </w:rPr>
              <w:t>" agli</w:t>
            </w:r>
            <w:r>
              <w:rPr>
                <w:rFonts w:ascii="Arial" w:hAnsi="Arial" w:cs="Arial"/>
                <w:color w:val="000000"/>
                <w:sz w:val="54"/>
                <w:szCs w:val="54"/>
              </w:rPr>
              <w:t> </w:t>
            </w:r>
            <w:r>
              <w:rPr>
                <w:rFonts w:ascii="Arial" w:hAnsi="Arial" w:cs="Arial"/>
                <w:color w:val="FF0000"/>
              </w:rPr>
              <w:t>insegnanti di religione </w:t>
            </w:r>
            <w:r>
              <w:rPr>
                <w:rFonts w:ascii="Arial" w:hAnsi="Arial" w:cs="Arial"/>
                <w:color w:val="2F90E2"/>
              </w:rPr>
              <w:t>del vostro istituto scolastico e di affiggerlo all'albo sindacale.</w:t>
            </w:r>
          </w:p>
          <w:p w:rsidR="000A42F3" w:rsidRDefault="000A42F3" w:rsidP="000A42F3">
            <w:pPr>
              <w:pStyle w:val="Normale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2F90E2"/>
                <w:sz w:val="54"/>
                <w:szCs w:val="54"/>
              </w:rPr>
            </w:pPr>
            <w:r>
              <w:rPr>
                <w:rStyle w:val="Enfasigrassetto"/>
                <w:rFonts w:ascii="Segoe UI Symbol" w:hAnsi="Segoe UI Symbol" w:cs="Segoe UI Symbol"/>
                <w:color w:val="000000"/>
                <w:sz w:val="54"/>
                <w:szCs w:val="54"/>
              </w:rPr>
              <w:t>🔴</w:t>
            </w:r>
            <w:r>
              <w:rPr>
                <w:rStyle w:val="Enfasigrassetto"/>
                <w:rFonts w:ascii="Arial" w:hAnsi="Arial" w:cs="Arial"/>
                <w:color w:val="000000"/>
                <w:sz w:val="54"/>
                <w:szCs w:val="54"/>
              </w:rPr>
              <w:t> </w:t>
            </w:r>
            <w:hyperlink r:id="rId6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sz w:val="54"/>
                  <w:szCs w:val="54"/>
                </w:rPr>
                <w:t>Carta del docente, al via l’accreditamento per i docenti con contratto a tempo determinato</w:t>
              </w:r>
            </w:hyperlink>
          </w:p>
          <w:p w:rsidR="000A42F3" w:rsidRDefault="000A42F3" w:rsidP="000A42F3">
            <w:pPr>
              <w:pStyle w:val="Titolo1"/>
              <w:shd w:val="clear" w:color="auto" w:fill="FFFFFF"/>
              <w:spacing w:before="0" w:after="120"/>
              <w:rPr>
                <w:rFonts w:ascii="Arial" w:hAnsi="Arial" w:cs="Arial"/>
                <w:color w:val="2F90E2"/>
                <w:sz w:val="54"/>
                <w:szCs w:val="54"/>
              </w:rPr>
            </w:pPr>
            <w:r>
              <w:rPr>
                <w:rFonts w:ascii="Arial" w:hAnsi="Arial" w:cs="Arial"/>
                <w:color w:val="2F90E2"/>
              </w:rPr>
              <w:t>Si ringrazia per la collaborazione, cordiali saluti</w:t>
            </w:r>
          </w:p>
        </w:tc>
      </w:tr>
    </w:tbl>
    <w:p w:rsidR="000A42F3" w:rsidRDefault="000A42F3" w:rsidP="000A42F3">
      <w:pPr>
        <w:rPr>
          <w:vanish/>
        </w:rPr>
      </w:pPr>
    </w:p>
    <w:tbl>
      <w:tblPr>
        <w:tblW w:w="9000" w:type="dxa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A42F3" w:rsidTr="000A42F3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0A42F3" w:rsidRDefault="000A42F3">
            <w:pPr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6" name="Immagine 6" descr="https://customer44244.img.musvc2.net/static/44244/images/imm_nl_modelli/custom/1/instagram@2x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ustomer44244.img.musvc2.net/static/44244/images/imm_nl_modelli/custom/1/instagram@2x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30"/>
                <w:szCs w:val="30"/>
              </w:rPr>
              <w:t>   </w:t>
            </w:r>
            <w:r>
              <w:rPr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magine 5" descr="https://customer44244.img.musvc2.net/static/44244/images/imm_nl_modelli/custom/1/youtube@2x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ustomer44244.img.musvc2.net/static/44244/images/imm_nl_modelli/custom/1/youtube@2x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30"/>
                <w:szCs w:val="30"/>
              </w:rPr>
              <w:t>  </w:t>
            </w:r>
            <w:r>
              <w:rPr>
                <w:noProof/>
                <w:color w:val="0000FF"/>
                <w:sz w:val="30"/>
                <w:szCs w:val="30"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4" name="Immagine 4" descr="https://customer44244.img.musvc2.net/static/44244/images/1/Twitter_X_.pn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ustomer44244.img.musvc2.net/static/44244/images/1/Twitter_X_.pn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30"/>
                <w:szCs w:val="30"/>
              </w:rPr>
              <w:t> </w:t>
            </w:r>
            <w:r>
              <w:rPr>
                <w:color w:val="000000"/>
                <w:sz w:val="30"/>
                <w:szCs w:val="30"/>
                <w:shd w:val="clear" w:color="auto" w:fill="ECECEC"/>
              </w:rPr>
              <w:t> </w:t>
            </w:r>
            <w:r>
              <w:rPr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3" name="Immagine 3" descr="https://customer44244.img.musvc2.net/static/44244/images/imm_nl_modelli/custom/1/facebook@2x.pn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ustomer44244.img.musvc2.net/static/44244/images/imm_nl_modelli/custom/1/facebook@2x.p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30"/>
                <w:szCs w:val="30"/>
                <w:shd w:val="clear" w:color="auto" w:fill="ECECEC"/>
              </w:rPr>
              <w:t>  </w:t>
            </w:r>
            <w:r>
              <w:rPr>
                <w:noProof/>
                <w:color w:val="0000FF"/>
                <w:sz w:val="30"/>
                <w:szCs w:val="30"/>
                <w:shd w:val="clear" w:color="auto" w:fill="ECECEC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2" name="Immagine 2" descr="https://customer44244.img.musvc2.net/static/44244/images/imm_nl_modelli/custom/1/Telegram_logo.svg.pn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ustomer44244.img.musvc2.net/static/44244/images/imm_nl_modelli/custom/1/Telegram_logo.svg.pn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30"/>
                <w:szCs w:val="30"/>
                <w:shd w:val="clear" w:color="auto" w:fill="ECECEC"/>
              </w:rPr>
              <w:t>  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54"/>
                <w:szCs w:val="54"/>
                <w:shd w:val="clear" w:color="auto" w:fill="ECECEC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1" name="Immagine 1" descr="https://customer44244.img.musvc2.net/static/44244/images/imm_nl_modelli/custom/1/unnamed.pn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ustomer44244.img.musvc2.net/static/44244/images/imm_nl_modelli/custom/1/unnamed.pn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2F3" w:rsidRDefault="000A42F3" w:rsidP="000A42F3">
      <w:pPr>
        <w:spacing w:line="240" w:lineRule="auto"/>
        <w:rPr>
          <w:sz w:val="24"/>
          <w:szCs w:val="24"/>
        </w:rPr>
      </w:pPr>
    </w:p>
    <w:tbl>
      <w:tblPr>
        <w:tblW w:w="9030" w:type="dxa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481"/>
      </w:tblGrid>
      <w:tr w:rsidR="000A42F3" w:rsidTr="000A42F3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0A42F3" w:rsidRDefault="000A42F3">
            <w:pPr>
              <w:pStyle w:val="NormaleWeb"/>
              <w:spacing w:line="300" w:lineRule="atLeas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Style w:val="Enfasigrassetto"/>
                <w:rFonts w:ascii="Arial" w:hAnsi="Arial" w:cs="Arial"/>
                <w:color w:val="000000"/>
                <w:sz w:val="21"/>
                <w:szCs w:val="21"/>
                <w:shd w:val="clear" w:color="auto" w:fill="ECECEC"/>
              </w:rPr>
              <w:t>Segreteria Legale e Amministrativa</w:t>
            </w:r>
          </w:p>
          <w:p w:rsidR="000A42F3" w:rsidRDefault="000A42F3">
            <w:pPr>
              <w:pStyle w:val="NormaleWeb"/>
              <w:spacing w:line="300" w:lineRule="atLeas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ECECEC"/>
              </w:rPr>
              <w:t>Via Sacro Cuore, 87 - 97015 Modica (RG)</w:t>
            </w:r>
          </w:p>
          <w:p w:rsidR="000A42F3" w:rsidRDefault="000A42F3">
            <w:pPr>
              <w:pStyle w:val="NormaleWeb"/>
              <w:spacing w:line="300" w:lineRule="atLeas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ECECEC"/>
              </w:rPr>
              <w:t>Tel. 0932 762374 - fax. 0932 455328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0A42F3" w:rsidRDefault="000A42F3">
            <w:pPr>
              <w:pStyle w:val="NormaleWeb"/>
              <w:spacing w:line="300" w:lineRule="atLeas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Style w:val="Enfasigrassetto"/>
                <w:rFonts w:ascii="Arial" w:hAnsi="Arial" w:cs="Arial"/>
                <w:color w:val="000000"/>
                <w:sz w:val="21"/>
                <w:szCs w:val="21"/>
              </w:rPr>
              <w:t>Segreteria Nazionale</w:t>
            </w:r>
          </w:p>
          <w:p w:rsidR="000A42F3" w:rsidRDefault="000A42F3">
            <w:pPr>
              <w:pStyle w:val="NormaleWeb"/>
              <w:spacing w:line="300" w:lineRule="atLeas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Via del Castro Pretorio, 30 - 00185 Roma</w:t>
            </w:r>
          </w:p>
          <w:p w:rsidR="000A42F3" w:rsidRDefault="000A42F3">
            <w:pPr>
              <w:pStyle w:val="NormaleWeb"/>
              <w:spacing w:line="300" w:lineRule="atLeas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Tel. 06 62280408 - fax. 06 81151351</w:t>
            </w:r>
          </w:p>
        </w:tc>
      </w:tr>
    </w:tbl>
    <w:p w:rsidR="000A42F3" w:rsidRDefault="000A42F3" w:rsidP="000A42F3">
      <w:pPr>
        <w:pStyle w:val="NormaleWeb"/>
        <w:shd w:val="clear" w:color="auto" w:fill="FFFFFF"/>
        <w:jc w:val="center"/>
        <w:rPr>
          <w:color w:val="000000"/>
          <w:sz w:val="27"/>
          <w:szCs w:val="27"/>
        </w:rPr>
      </w:pPr>
      <w:hyperlink r:id="rId19" w:tgtFrame="_blank" w:history="1">
        <w:r>
          <w:rPr>
            <w:rStyle w:val="Collegamentoipertestuale"/>
            <w:rFonts w:ascii="Arial" w:hAnsi="Arial" w:cs="Arial"/>
            <w:sz w:val="21"/>
            <w:szCs w:val="21"/>
          </w:rPr>
          <w:t>www.snadir.it</w:t>
        </w:r>
      </w:hyperlink>
      <w:r>
        <w:rPr>
          <w:rFonts w:ascii="Arial" w:hAnsi="Arial" w:cs="Arial"/>
          <w:color w:val="000000"/>
          <w:sz w:val="21"/>
          <w:szCs w:val="21"/>
        </w:rPr>
        <w:t>     </w:t>
      </w:r>
      <w:hyperlink r:id="rId20" w:tgtFrame="_blank" w:history="1">
        <w:r>
          <w:rPr>
            <w:rStyle w:val="Collegamentoipertestuale"/>
            <w:rFonts w:ascii="Arial" w:hAnsi="Arial" w:cs="Arial"/>
            <w:sz w:val="21"/>
            <w:szCs w:val="21"/>
          </w:rPr>
          <w:t>snadir@snadir.it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</w:p>
    <w:p w:rsidR="00B226A6" w:rsidRDefault="00B226A6"/>
    <w:sectPr w:rsidR="00B2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74448"/>
    <w:multiLevelType w:val="multilevel"/>
    <w:tmpl w:val="61AA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F3"/>
    <w:rsid w:val="000A42F3"/>
    <w:rsid w:val="00B2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F0C0"/>
  <w15:chartTrackingRefBased/>
  <w15:docId w15:val="{4F9C4859-8F6B-45E1-91CD-7A82B1A0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4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0A42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0A42F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A42F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A42F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2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0A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78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632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825">
          <w:marLeft w:val="300"/>
          <w:marRight w:val="15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537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F4F4F4"/>
            <w:right w:val="none" w:sz="0" w:space="0" w:color="auto"/>
          </w:divBdr>
        </w:div>
        <w:div w:id="18125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45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ustomer44244.musvc2.net/e/tr?q=5%3dEbDVE%26J%3dC%26F%3dDhLXG%26M%3dDTHYFb%266%3dF6L1_Pcua_aM_Jb1b_TQ_Pcua_ZRO8U.r3nCnGzI.oGx_Pcua_ZRuYiPkc-vmRtMz3wC-DTHbKZKgLXEYKWB%26B%3dyM4ToT.yC6%26A4%3dcJTEe%266K%3dChDWKdDVBhLbKf%26t%3d8mcCToeJXBbF6JdCbHZF3pgHWmhqYnBn6oZKalZrSnfCSnZp4o9K4nfnaGhGZ3l9mHZC&amp;mupckp=mupAtu4m8OiX0wt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ustomer44244.musvc2.net/e/tr?q=3%3d9WDT9%26E%3dC%26D%3d8cLVA%26H%3dDRBTFZ%26z%3dA6Ju_KcsU_VM_HVvb_RK_KcsU_URM2P.uDxMm7w4y.3tF_4qXs_DfxGm4nK_z15B1DfEq_HVvb_RK%267%3dyKxOoR1f4m.s86%269x%3dXJR9Z%266I%3d7cDUEYDT6cLZEa%26t%3dTg7GQiaL5AcCVhapZ7cEUC9G4f7D1i9HTCUL3E6LUCcL2icpZkYq1jbmTh6oY7TK&amp;mupckp=mupAtu4m8OiX0wt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customer44244.musvc2.net/e/tr?q=7%3d0TGX0%26B%3dF%26H%3d9ZOZB%26E%3dGVCQId%261%3d89Nv_HfwV_SP_LWse_VL_HfwV_RUQ3M.8Jx5pEkH.rIs_HfwV_RUMnEB_LWse_VL179g-IrOuBp%268%3dsK8PiR.35g1p9z%2698%3dYDRIa%26zI%3dGd8UOZ8TFdFZOb%26n%3dXIbA2r9EUJYg5I995N88WNckSMb8TGWD6u5gUKUgWpdi1rZ7Qtbj4Ndj1NbFZHU7&amp;mupckp=mupAtu4m8OiX0wt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mailto:snadir@snadir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ustomer44244.musvc2.net/e/tr?q=9%3dLXCZL%26F%3dB%26J%3dKdKbN%26I%3dCXOUEf%26C%3dB5P8M_3wkt_Dg_0udv_Jj_3wkt_CluO4P7GpNLXCZL.CxC.5O4RuV.yAB_Lbyh_VQOB55Eu_Lbyh_VQZLVEZ_0udv_JjoKuOxA6Nt_Niwa_XXU_3wkt_CldC4PVInQ59yPA_Lbyh_VQo60zL7CyPKbI.Lv0%26o%3dICM79J.HpP%261M%3dFdJXH%26PA%3dVKXMdGX7s5lLUKfRdI%26D%3dNXBAwdKeM5DdKbBBNaD9LbIZKbHbxdpbvZIbNcD7s6JeKcBALdFXxVofxanZMVoY&amp;mupckp=mupAtu4m8OiX0wt" TargetMode="External"/><Relationship Id="rId11" Type="http://schemas.openxmlformats.org/officeDocument/2006/relationships/hyperlink" Target="https://customer44244.musvc2.net/e/tr?q=4%3dEV7UE%26D%3d6%26E%3dDbEWG%26G%3d7SHS9a%266%3d0yK1_JVta_UF_IbuU_SQ_JVta_TKK8AyKpJ.hFx_JVta_TKty3i03pfQtGs2w7%26i%3dD6K14C.FjK%26tK%3d0YCVB%26K2l3f4%3dTESFbASESEaKbC%269%3dB3B3FX75CU9XnW6VnT6RK69XqZkRBUjTHZA4IYkVG805pb8SB3BYmU8YC496BTg6&amp;mupckp=mupAtu4m8OiX0w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ustomer44244.musvc2.net/e/tr?q=4%3dPT6UP%26B%3d5%26E%3dOZDWR%26E%3d6SSQ8a%26G%3d8xKB_HUtl_SE_ImsT_Sb_HUtl_RJK.95_vrop_6g_DqWq_NbQOQgA0dkidIPcQaZ%26h%3dDGIz4N.DiK%265I%3d9YNTA2w1e%26KE%3dRDSQZ0SPQDaVZB%269%3dSYDRz2jWV3C2M58YNWCSQT0SyW84SWBWP2CRNThaPZ8T13AS1W8XyR5TzZC2SV63&amp;mupckp=mupAtu4m8OiX0wt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customer44244.musvc2.net/e/tr?q=A%3dIUObI%26C%3dN%26L%3dHaWdK%26F%3dOZLRQh%260%3d9GR5_In1e_TX_Pftm_ZU_In1e_ScUBN.FLp56P.xK%261%3dK0JIAG.E2R%26xJ%3dRfGUT%26R8%3dSWZJaSZIRWhOaU%26F%3dsZ9p2xUAs4UeKZ3hF4VYrXxBpU1ftVUYpTV9p53CHUNAFTy0r4Qdq4y9KRUBKZ3eLXSe&amp;mupckp=mupAtu4m8OiX0w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stomer44244.musvc2.net/e/tr?q=A%3d6VGb6%26D%3dF%26L%3d5bOd8%26G%3dGZ9SIh%26w%3d09Rr_Jf1R_UP_PSue_ZH_Jf1R_TUUyO.DMwL00g.54K_tshx_4h0QgJ_7yUr_GnRJ4DgK8GqFtGt%266%3d2SuNrZ.9c3pp79%26Gu%3dWMZ6Y%269Q%3d4bGcBXGb3bOhBZ%26w%3de6aJ03SFa4XGYe7qg0SG9h6ua3WICdbLZhWuCBVqZ6UHdfapeeSJgA7Ka64uBf4J&amp;mupckp=mupAtu4m8OiX0wt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Gagno</dc:creator>
  <cp:keywords/>
  <dc:description/>
  <cp:lastModifiedBy>Laura Gagno</cp:lastModifiedBy>
  <cp:revision>1</cp:revision>
  <dcterms:created xsi:type="dcterms:W3CDTF">2025-06-25T06:18:00Z</dcterms:created>
  <dcterms:modified xsi:type="dcterms:W3CDTF">2025-06-25T06:20:00Z</dcterms:modified>
</cp:coreProperties>
</file>