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C308F" w:rsidRPr="008C308F" w:rsidTr="008C308F">
        <w:trPr>
          <w:tblCellSpacing w:w="75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1"/>
              <w:gridCol w:w="243"/>
              <w:gridCol w:w="4234"/>
            </w:tblGrid>
            <w:tr w:rsidR="008C308F" w:rsidRPr="008C308F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C308F" w:rsidRPr="008C308F" w:rsidRDefault="008C308F" w:rsidP="008C308F">
                  <w:pPr>
                    <w:shd w:val="clear" w:color="auto" w:fill="ECECEC"/>
                    <w:spacing w:after="0" w:line="90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SNADIR INFO-POINT</w:t>
                  </w:r>
                </w:p>
                <w:p w:rsidR="008C308F" w:rsidRPr="008C308F" w:rsidRDefault="008C308F" w:rsidP="008C308F">
                  <w:pPr>
                    <w:shd w:val="clear" w:color="auto" w:fill="ECECEC"/>
                    <w:spacing w:after="0" w:line="90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 xml:space="preserve">La newsletter ufficiale dello </w:t>
                  </w:r>
                  <w:proofErr w:type="spellStart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Snadir</w:t>
                  </w:r>
                  <w:proofErr w:type="spellEnd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 xml:space="preserve"> (Federazione Gilda-</w:t>
                  </w:r>
                  <w:proofErr w:type="spellStart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Unams</w:t>
                  </w:r>
                  <w:proofErr w:type="spellEnd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)</w:t>
                  </w:r>
                </w:p>
                <w:p w:rsidR="008C308F" w:rsidRPr="008C308F" w:rsidRDefault="008C308F" w:rsidP="008C308F">
                  <w:pPr>
                    <w:shd w:val="clear" w:color="auto" w:fill="ECECEC"/>
                    <w:spacing w:after="150" w:line="900" w:lineRule="atLeast"/>
                    <w:jc w:val="center"/>
                    <w:rPr>
                      <w:rFonts w:ascii="Arial" w:eastAsia="Times New Roman" w:hAnsi="Arial" w:cs="Arial"/>
                      <w:color w:val="2F90E2"/>
                      <w:spacing w:val="-45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sz w:val="28"/>
                      <w:szCs w:val="28"/>
                      <w:lang w:eastAsia="it-IT"/>
                    </w:rPr>
                    <w:t>All'albo sindacale ex art.25 legge 300/1970</w:t>
                  </w:r>
                </w:p>
              </w:tc>
            </w:tr>
            <w:tr w:rsidR="008C308F" w:rsidRPr="008C308F" w:rsidTr="008C30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308F" w:rsidRPr="008C308F" w:rsidRDefault="008C308F" w:rsidP="008C308F">
                  <w:pPr>
                    <w:spacing w:after="150" w:line="240" w:lineRule="atLeast"/>
                    <w:rPr>
                      <w:rFonts w:ascii="Arial" w:eastAsia="Times New Roman" w:hAnsi="Arial" w:cs="Arial"/>
                      <w:color w:val="2F90E2"/>
                      <w:sz w:val="28"/>
                      <w:szCs w:val="28"/>
                      <w:lang w:eastAsia="it-IT"/>
                    </w:rPr>
                  </w:pPr>
                  <w:bookmarkStart w:id="0" w:name="_GoBack"/>
                  <w:bookmarkEnd w:id="0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8"/>
                      <w:szCs w:val="28"/>
                      <w:lang w:eastAsia="it-IT"/>
                    </w:rPr>
                    <w:t>Numero n. 394</w:t>
                  </w:r>
                </w:p>
              </w:tc>
              <w:tc>
                <w:tcPr>
                  <w:tcW w:w="166" w:type="dxa"/>
                  <w:shd w:val="clear" w:color="auto" w:fill="FFFFFF"/>
                  <w:vAlign w:val="center"/>
                  <w:hideMark/>
                </w:tcPr>
                <w:p w:rsidR="008C308F" w:rsidRPr="008C308F" w:rsidRDefault="008C308F" w:rsidP="008C308F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C308F" w:rsidRPr="008C308F" w:rsidRDefault="008C308F" w:rsidP="008C308F">
                  <w:pPr>
                    <w:spacing w:after="120" w:line="240" w:lineRule="auto"/>
                    <w:jc w:val="right"/>
                    <w:rPr>
                      <w:rFonts w:ascii="Arial" w:eastAsia="Times New Roman" w:hAnsi="Arial" w:cs="Arial"/>
                      <w:color w:val="2F90E2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8"/>
                      <w:szCs w:val="28"/>
                      <w:lang w:eastAsia="it-IT"/>
                    </w:rPr>
                    <w:t>3 luglio 2025</w:t>
                  </w:r>
                </w:p>
              </w:tc>
            </w:tr>
          </w:tbl>
          <w:p w:rsidR="008C308F" w:rsidRPr="008C308F" w:rsidRDefault="008C308F" w:rsidP="008C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8C308F" w:rsidRPr="008C308F" w:rsidRDefault="008C308F" w:rsidP="008C3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</w:tblGrid>
      <w:tr w:rsidR="008C308F" w:rsidRPr="008C308F" w:rsidTr="008C308F">
        <w:trPr>
          <w:tblCellSpacing w:w="0" w:type="dxa"/>
          <w:jc w:val="center"/>
        </w:trPr>
        <w:tc>
          <w:tcPr>
            <w:tcW w:w="8700" w:type="dxa"/>
            <w:shd w:val="clear" w:color="auto" w:fill="FFFFFF"/>
            <w:vAlign w:val="center"/>
            <w:hideMark/>
          </w:tcPr>
          <w:p w:rsidR="008C308F" w:rsidRPr="008C308F" w:rsidRDefault="008C308F" w:rsidP="008C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8C30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5610225" cy="2609850"/>
                  <wp:effectExtent l="0" t="0" r="9525" b="0"/>
                  <wp:docPr id="7" name="Immagine 7" descr="https://archivio.snadir.it/immagini/images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chivio.snadir.it/immagini/image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08F" w:rsidRPr="008C308F" w:rsidRDefault="008C308F" w:rsidP="008C3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308F" w:rsidRPr="008C308F" w:rsidTr="008C308F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308F" w:rsidRPr="008C308F" w:rsidRDefault="008C308F" w:rsidP="008C308F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</w:pP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shd w:val="clear" w:color="auto" w:fill="FFFFFF"/>
                <w:lang w:eastAsia="it-IT"/>
              </w:rPr>
              <w:t>Si invita a trasmettere il file pdf</w:t>
            </w: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  </w:t>
            </w:r>
          </w:p>
          <w:p w:rsidR="008C308F" w:rsidRPr="008C308F" w:rsidRDefault="008C308F" w:rsidP="008C308F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8C308F">
              <w:rPr>
                <w:rFonts w:ascii="Segoe UI Symbol" w:eastAsia="Times New Roman" w:hAnsi="Segoe UI Symbol" w:cs="Segoe UI Symbo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👉</w:t>
            </w: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"</w:t>
            </w:r>
            <w:proofErr w:type="spellStart"/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fldChar w:fldCharType="begin"/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instrText xml:space="preserve"> HYPERLINK "https://customer44244.musvc2.net/e/tr?q=8%3dDWKYD%26E%3dJ%26I%3dCcMWJ%26H%3dKWGTMe%265%3dACOzL_Avcs_Lf_2tlu_Bi_Avcs_KkmNBOyFxMDWKYD.B6B.wNBQmU.704_KjxZ_UYN44CDm_KjxZ_UYYDUMY_2tlu_BiwJmN60xM2_Mavi_WPT_Avcs_KkVBBONHvPw87O3_KjxZ_UYnx98KyB7OCbM.Kn9%26w%3dH5LE8B.GxO%26sL%3dNcGTJ%26O3%3dUSWEcPe6k4tCTMWDcN%26C%3dG7y7AURXnUu8JWKcJZLYA8M6FWNVE5OXDbtVBYOXG5t6nYvXkVxWHZt7oYPXm6OY&amp;mupckp=mupAtu4m8OiX0wt" \t "_blank" </w:instrText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fldChar w:fldCharType="separate"/>
            </w:r>
            <w:r w:rsidRPr="008C308F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u w:val="single"/>
                <w:lang w:eastAsia="it-IT"/>
              </w:rPr>
              <w:t>Snadir</w:t>
            </w:r>
            <w:proofErr w:type="spellEnd"/>
            <w:r w:rsidRPr="008C308F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u w:val="single"/>
                <w:lang w:eastAsia="it-IT"/>
              </w:rPr>
              <w:t xml:space="preserve"> Info-Point n.394</w:t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fldChar w:fldCharType="end"/>
            </w: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" agli</w:t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 </w:t>
            </w:r>
            <w:r w:rsidRPr="008C308F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it-IT"/>
              </w:rPr>
              <w:t>insegnanti di religione </w:t>
            </w: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del vostro istituto scolastico e di affiggerlo all'albo sindacale.</w:t>
            </w:r>
          </w:p>
          <w:p w:rsidR="008C308F" w:rsidRPr="008C308F" w:rsidRDefault="008C308F" w:rsidP="008C308F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2F90E2"/>
                <w:sz w:val="54"/>
                <w:szCs w:val="54"/>
                <w:lang w:eastAsia="it-IT"/>
              </w:rPr>
            </w:pPr>
            <w:r w:rsidRPr="008C308F">
              <w:rPr>
                <w:rFonts w:ascii="Segoe UI Symbol" w:eastAsia="Times New Roman" w:hAnsi="Segoe UI Symbol" w:cs="Segoe UI Symbol"/>
                <w:b/>
                <w:bCs/>
                <w:color w:val="000000"/>
                <w:sz w:val="28"/>
                <w:szCs w:val="28"/>
                <w:lang w:eastAsia="it-IT"/>
              </w:rPr>
              <w:t>🔴</w:t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  <w:hyperlink r:id="rId5" w:tgtFrame="_blank" w:history="1">
              <w:r w:rsidRPr="008C308F">
                <w:rPr>
                  <w:rFonts w:ascii="Arial" w:eastAsia="Times New Roman" w:hAnsi="Arial" w:cs="Arial"/>
                  <w:b/>
                  <w:bCs/>
                  <w:color w:val="0000FF"/>
                  <w:sz w:val="28"/>
                  <w:szCs w:val="28"/>
                  <w:u w:val="single"/>
                  <w:lang w:eastAsia="it-IT"/>
                </w:rPr>
                <w:t>Scuola, audizione VII commissione, FGU: vogliamo confronto aperto e trasparente con le parti sociali interessate</w:t>
              </w:r>
            </w:hyperlink>
          </w:p>
          <w:p w:rsidR="008C308F" w:rsidRPr="008C308F" w:rsidRDefault="008C308F" w:rsidP="008C308F">
            <w:pPr>
              <w:shd w:val="clear" w:color="auto" w:fill="FFFFFF"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Si ringrazia per la collaborazione, cordiali saluti</w:t>
            </w:r>
          </w:p>
        </w:tc>
      </w:tr>
    </w:tbl>
    <w:p w:rsidR="008C308F" w:rsidRPr="008C308F" w:rsidRDefault="008C308F" w:rsidP="008C3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308F" w:rsidRPr="008C308F" w:rsidTr="008C308F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8C308F" w:rsidRPr="008C308F" w:rsidRDefault="008C308F" w:rsidP="008C308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6" name="Immagine 6" descr="https://customer44244.img.musvc2.net/static/44244/images/imm_nl_modelli/custom/1/instagram@2x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ustomer44244.img.musvc2.net/static/44244/images/imm_nl_modelli/custom/1/instagram@2x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  </w:t>
            </w: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magine 5" descr="https://customer44244.img.musvc2.net/static/44244/images/imm_nl_modelli/custom/1/youtube@2x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ustomer44244.img.musvc2.net/static/44244/images/imm_nl_modelli/custom/1/youtube@2x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 </w:t>
            </w: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4" name="Immagine 4" descr="https://customer44244.img.musvc2.net/static/44244/images/1/Twitter_X_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ustomer44244.img.musvc2.net/static/44244/images/1/Twitter_X_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</w:t>
            </w: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3" name="Immagine 3" descr="https://customer44244.img.musvc2.net/static/44244/images/imm_nl_modelli/custom/1/facebook@2x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ustomer44244.img.musvc2.net/static/44244/images/imm_nl_modelli/custom/1/facebook@2x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ECECEC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2" name="Immagine 2" descr="https://customer44244.img.musvc2.net/static/44244/images/imm_nl_modelli/custom/1/Telegram_logo.svg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ustomer44244.img.musvc2.net/static/44244/images/imm_nl_modelli/custom/1/Telegram_logo.svg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8C308F">
              <w:rPr>
                <w:rFonts w:ascii="Arial" w:eastAsia="Times New Roman" w:hAnsi="Arial" w:cs="Arial"/>
                <w:b/>
                <w:bCs/>
                <w:noProof/>
                <w:color w:val="0000FF"/>
                <w:sz w:val="54"/>
                <w:szCs w:val="54"/>
                <w:shd w:val="clear" w:color="auto" w:fill="ECECEC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1" name="Immagine 1" descr="https://customer44244.img.musvc2.net/static/44244/images/imm_nl_modelli/custom/1/unnamed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ustomer44244.img.musvc2.net/static/44244/images/imm_nl_modelli/custom/1/unnamed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08F" w:rsidRPr="008C308F" w:rsidRDefault="008C308F" w:rsidP="008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3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481"/>
      </w:tblGrid>
      <w:tr w:rsidR="008C308F" w:rsidRPr="008C308F" w:rsidTr="008C308F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CECEC"/>
                <w:lang w:eastAsia="it-IT"/>
              </w:rPr>
              <w:t>Segreteria Legale e Amministrativa</w:t>
            </w:r>
          </w:p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Via Sacro Cuore, 87 - 97015 Modica (RG)</w:t>
            </w:r>
          </w:p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Tel. 0932 762374 - fax. 0932 455328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Segreteria Nazionale</w:t>
            </w:r>
          </w:p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Via del Castro Pretorio, 30 - 00185 Roma</w:t>
            </w:r>
          </w:p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Tel. 06 62280408 - fax. 06 81151351</w:t>
            </w:r>
          </w:p>
        </w:tc>
      </w:tr>
    </w:tbl>
    <w:p w:rsidR="002B749B" w:rsidRDefault="002B749B"/>
    <w:sectPr w:rsidR="002B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F"/>
    <w:rsid w:val="002B749B"/>
    <w:rsid w:val="008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6338-6060-4E8A-839D-E3C14CB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C308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3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42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380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087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199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2.net/e/tr?q=7%3dPVDXP%26D%3dC%26H%3dObFVV%26G%3dDVSSFd%26G%3d06NB_Jcwl_UM_Lmub_Vb_Jcwl_TRQIO.AIGL761.51G_Dset_Nh7M1J_4uor_DjlJ101K5CAFqCD%266%3dyOENoV.5w3m076%26CE%3dWJaMS%266M%3dNbDYVYLWMVDXVW%26t%3dZS8K6NZJVN7D0yUrdR7LbSbn623pbwZFZzVrdz8qaU3DbRSpVx7H5QUDWO5C0P6G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2.net/e/tr?q=6%3dLT4WL%26B%3d3%26G%3dKZ6UR%26E%3d4UOQ6c%26C%3d8vM8_HSvh_SC_KisR_UX_HSvh_RHPEM.h4u5dH7A.eH5_HSvh_RHvfaFlj-ncS1Ep445-4UOTAaRYBYLQAXI%264%3doNALeU.65v%26BA%3dU0ZIQ%26vL%3dJZ4XRWBVIT4WRU%26j%3dWt667LS4cR177u4BTM2BVQR9cv679vVfawRfWO4f4tT0WOR7TJ24ZQ6BaO40W4s1cMYc&amp;mupckp=mupAtu4m8OiX0wt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ustomer44244.musvc2.net/e/tr?q=6%3dFVKWF%26D%3dJ%26G%3dEbMUL%26G%3dKUISMc%267%3d0CM2_Jjvb_UT_Kcui_UR_Jjvb_TYP9O.BI47tDqJ.vHy_Jjvb_TYLtGF_Kcui_UR3A8m-KvN1Dt%267%3dyMBOoT.74m3t86%26AB%3dXJYJT%266K%3dKcDWSZLUJWDVSX%26t%3dataH7NXr6tcoZQbpUxTCbQ6C8NaF3wTK3SWEVKbEWN9F8MTrTN7m7PUL3R7pWwYC&amp;mupckp=mupAtu4m8OiX0wt" TargetMode="External"/><Relationship Id="rId1" Type="http://schemas.openxmlformats.org/officeDocument/2006/relationships/styles" Target="styles.xml"/><Relationship Id="rId6" Type="http://schemas.openxmlformats.org/officeDocument/2006/relationships/hyperlink" Target="https://customer44244.musvc2.net/e/tr?q=4%3dMW4UM%26E%3d3%26E%3dLc6SS%26H%3d4SPT6a%26D%3dAvK9_KSti_VC_IjvR_SY_KSti_UHNFP.kEBMc8A4o.48F_trls_4gBGc52K_p2IBqEtEg_IjvR_SY%267%3doLBOeS2t4c.78v%260B%3dX0XJT%26vJ%3dKc4VSZBTJW4USX%26j%3dYNa46v4dWt6dTJZBWuUAYx47UMWgXtU94JXfVQW03wW6RM773wY63S7f2vWA4y97&amp;mupckp=mupAtu4m8OiX0w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ustomer44244.musvc2.net/e/tr?q=8%3dGWJYG%26E%3dI%26I%3dFcLWM%26H%3dJWJTLe%268%3dABO3L_0vfs_Kf_5tku_Ei_0vfs_JkpNAO2FwMGWJYG.B5B.zNAQpU.607_Kixc_UXN74BDp_Kixc_UXYGULY_5tku_EivJpN501M1_Mdvh_WST_0vfs_JkYBAOQHuPz86O6_Kixc_UXn197K2B6OFbL.Kq9%26v%3dH8LD8E.GwO%26vL%3dMcJTI%26O6%3dURWHcOe6n4sFTLWGcM%26C%3dJ7x7DUQXqUt8MWJcMZKYD8L6IWMVH5NXGbsVEYNXJ5s6qYuXnVwWKZs7rYOXp6NY&amp;mupckp=mupAtu4m8OiX0wt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customer44244.musvc2.net/e/tr?q=4%3d6X3U6%26F%3d2%26E%3d5d5SB%26I%3d3S9U5a%26w%3dBuKr_LRtR_WB_ISwQ_SH_LRtR_VGKyCuKgL.dFo_LRtR_VGtp5e0trbQkIo2n9%26e%3dDwMw44.HfK%26kM%3d6Y9U2%26K2c5bu%3dVAS7d8a5U5S6d6%269%3d804X7X06AdcXf57Yg0bWfZc37bd6368Vc65567b6d64YcU6UfY760UeRBX3U70A4&amp;mupckp=mupAtu4m8OiX0w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2.net/e/tr?q=9%3d6XPZ6%26F%3dO%26J%3d5dRXB%26I%3dPX9URf%26w%3dBHPr_LoyR_WY_NSwn_XH_LoyR_VdP.o9_FwUt_Pl_tuqv_4fkT7kUEJo3iyTwVGd%262%3dIwMJ94.H3P%26kM%3dSd9UO7c5y%26Pu%3dVXX7dUf5URX6dS%26D%3dc8VaA51dBVzBAYWe091W8bUe9VUc3V1bc5VYgUUZdX4f0d190W3786T86aTA66yB&amp;mupckp=mupAtu4m8OiX0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Gagno</dc:creator>
  <cp:keywords/>
  <dc:description/>
  <cp:lastModifiedBy>Laura Gagno</cp:lastModifiedBy>
  <cp:revision>1</cp:revision>
  <dcterms:created xsi:type="dcterms:W3CDTF">2025-07-04T08:19:00Z</dcterms:created>
  <dcterms:modified xsi:type="dcterms:W3CDTF">2025-07-04T08:44:00Z</dcterms:modified>
</cp:coreProperties>
</file>